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9A" w:rsidRDefault="00D0690D" w:rsidP="00F0163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40427F9" wp14:editId="2E7E3DFF">
            <wp:simplePos x="0" y="0"/>
            <wp:positionH relativeFrom="column">
              <wp:posOffset>4540885</wp:posOffset>
            </wp:positionH>
            <wp:positionV relativeFrom="paragraph">
              <wp:posOffset>43815</wp:posOffset>
            </wp:positionV>
            <wp:extent cx="1120775" cy="1120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F9EB6B" wp14:editId="68C9374B">
            <wp:simplePos x="0" y="0"/>
            <wp:positionH relativeFrom="column">
              <wp:posOffset>1781810</wp:posOffset>
            </wp:positionH>
            <wp:positionV relativeFrom="paragraph">
              <wp:posOffset>43815</wp:posOffset>
            </wp:positionV>
            <wp:extent cx="1184275" cy="1184275"/>
            <wp:effectExtent l="0" t="0" r="0" b="0"/>
            <wp:wrapNone/>
            <wp:docPr id="5" name="Рисунок 1" descr="\\192.168.112.3\общая\Хархавкина Н\АИСТ\Агроиспытания\Логотип АИ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2.3\общая\Хархавкина Н\АИСТ\Агроиспытания\Логотип АИСТ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2E14D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A5B26C5" wp14:editId="65EB03F8">
            <wp:simplePos x="0" y="0"/>
            <wp:positionH relativeFrom="column">
              <wp:posOffset>88707</wp:posOffset>
            </wp:positionH>
            <wp:positionV relativeFrom="paragraph">
              <wp:posOffset>-27196</wp:posOffset>
            </wp:positionV>
            <wp:extent cx="1313709" cy="16618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91" cy="166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pPr w:leftFromText="181" w:rightFromText="181" w:vertAnchor="text" w:horzAnchor="page" w:tblpX="4138" w:tblpY="43"/>
        <w:tblW w:w="4776" w:type="dxa"/>
        <w:tblLayout w:type="fixed"/>
        <w:tblLook w:val="01E0" w:firstRow="1" w:lastRow="1" w:firstColumn="1" w:lastColumn="1" w:noHBand="0" w:noVBand="0"/>
      </w:tblPr>
      <w:tblGrid>
        <w:gridCol w:w="1308"/>
        <w:gridCol w:w="1189"/>
        <w:gridCol w:w="2279"/>
      </w:tblGrid>
      <w:tr w:rsidR="002E14D0" w:rsidRPr="009D0FEB" w:rsidTr="002E14D0">
        <w:trPr>
          <w:trHeight w:val="1581"/>
        </w:trPr>
        <w:tc>
          <w:tcPr>
            <w:tcW w:w="1308" w:type="dxa"/>
          </w:tcPr>
          <w:p w:rsidR="002E14D0" w:rsidRPr="002E14D0" w:rsidRDefault="002E14D0" w:rsidP="002E14D0"/>
        </w:tc>
        <w:tc>
          <w:tcPr>
            <w:tcW w:w="1189" w:type="dxa"/>
          </w:tcPr>
          <w:p w:rsidR="002E14D0" w:rsidRPr="002E14D0" w:rsidRDefault="002E14D0" w:rsidP="002E14D0"/>
        </w:tc>
        <w:tc>
          <w:tcPr>
            <w:tcW w:w="2279" w:type="dxa"/>
          </w:tcPr>
          <w:p w:rsidR="002E14D0" w:rsidRPr="009D0FEB" w:rsidRDefault="002E14D0" w:rsidP="002E14D0">
            <w:pPr>
              <w:rPr>
                <w:rFonts w:ascii="Arial" w:hAnsi="Arial" w:cs="Arial"/>
                <w:sz w:val="20"/>
                <w:szCs w:val="20"/>
              </w:rPr>
            </w:pPr>
            <w:r w:rsidRPr="00286334">
              <w:rPr>
                <w:rFonts w:ascii="Arial" w:hAnsi="Arial" w:cs="Arial"/>
                <w:sz w:val="20"/>
                <w:szCs w:val="20"/>
              </w:rPr>
              <w:t>Ассоциация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испытателей сельскохозяйственной техники АИСТ</w:t>
            </w:r>
          </w:p>
          <w:p w:rsidR="002E14D0" w:rsidRPr="00882C21" w:rsidRDefault="002E14D0" w:rsidP="002E1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9D0FE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kubmis</w:t>
            </w:r>
            <w:proofErr w:type="spellEnd"/>
            <w:r w:rsidRPr="002E14D0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A279A" w:rsidRPr="009D0FEB" w:rsidRDefault="007A279A" w:rsidP="002E14D0">
      <w:pPr>
        <w:jc w:val="right"/>
      </w:pPr>
    </w:p>
    <w:p w:rsidR="007A279A" w:rsidRPr="009D0FEB" w:rsidRDefault="007A279A" w:rsidP="00F0163E">
      <w:pPr>
        <w:jc w:val="center"/>
        <w:rPr>
          <w:sz w:val="28"/>
          <w:szCs w:val="28"/>
        </w:rPr>
      </w:pPr>
    </w:p>
    <w:p w:rsidR="002E14D0" w:rsidRDefault="002E14D0" w:rsidP="00F0163E">
      <w:pPr>
        <w:jc w:val="center"/>
        <w:rPr>
          <w:b/>
          <w:caps/>
          <w:sz w:val="32"/>
          <w:szCs w:val="32"/>
        </w:rPr>
      </w:pPr>
    </w:p>
    <w:p w:rsidR="002E14D0" w:rsidRDefault="002E14D0" w:rsidP="00F0163E">
      <w:pPr>
        <w:jc w:val="center"/>
        <w:rPr>
          <w:b/>
          <w:caps/>
          <w:sz w:val="32"/>
          <w:szCs w:val="32"/>
        </w:rPr>
      </w:pPr>
    </w:p>
    <w:p w:rsidR="002E14D0" w:rsidRDefault="002E14D0" w:rsidP="00F0163E">
      <w:pPr>
        <w:jc w:val="center"/>
        <w:rPr>
          <w:b/>
          <w:caps/>
          <w:sz w:val="32"/>
          <w:szCs w:val="32"/>
        </w:rPr>
      </w:pPr>
    </w:p>
    <w:p w:rsidR="002E14D0" w:rsidRDefault="002E14D0" w:rsidP="00F0163E">
      <w:pPr>
        <w:jc w:val="center"/>
        <w:rPr>
          <w:b/>
          <w:caps/>
          <w:sz w:val="32"/>
          <w:szCs w:val="32"/>
        </w:rPr>
      </w:pPr>
    </w:p>
    <w:p w:rsidR="002E14D0" w:rsidRDefault="002E14D0" w:rsidP="00F0163E">
      <w:pPr>
        <w:jc w:val="center"/>
        <w:rPr>
          <w:b/>
          <w:caps/>
          <w:sz w:val="32"/>
          <w:szCs w:val="32"/>
        </w:rPr>
      </w:pPr>
    </w:p>
    <w:p w:rsidR="007A279A" w:rsidRPr="008C1CB0" w:rsidRDefault="00A34651" w:rsidP="00F0163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ВСЕРОССИЙСКИЙ </w:t>
      </w:r>
      <w:r w:rsidR="007A279A" w:rsidRPr="008C1CB0">
        <w:rPr>
          <w:b/>
          <w:caps/>
          <w:sz w:val="32"/>
          <w:szCs w:val="32"/>
        </w:rPr>
        <w:t>Открытый конкурс</w:t>
      </w:r>
      <w:r w:rsidR="007A279A">
        <w:rPr>
          <w:b/>
          <w:caps/>
          <w:sz w:val="32"/>
          <w:szCs w:val="32"/>
        </w:rPr>
        <w:t>-ОПРОС</w:t>
      </w:r>
    </w:p>
    <w:p w:rsidR="007A279A" w:rsidRPr="00B62366" w:rsidRDefault="007A279A" w:rsidP="00F0163E">
      <w:pPr>
        <w:jc w:val="center"/>
        <w:rPr>
          <w:b/>
          <w:i/>
          <w:sz w:val="28"/>
          <w:szCs w:val="28"/>
        </w:rPr>
      </w:pPr>
      <w:r w:rsidRPr="00B62366">
        <w:rPr>
          <w:b/>
          <w:i/>
          <w:sz w:val="28"/>
          <w:szCs w:val="28"/>
        </w:rPr>
        <w:t>«Лучшая сельскохозяйственная машина 20</w:t>
      </w:r>
      <w:r w:rsidR="00882C21">
        <w:rPr>
          <w:b/>
          <w:i/>
          <w:sz w:val="28"/>
          <w:szCs w:val="28"/>
        </w:rPr>
        <w:t>25</w:t>
      </w:r>
      <w:r w:rsidRPr="00B62366">
        <w:rPr>
          <w:b/>
          <w:i/>
          <w:sz w:val="28"/>
          <w:szCs w:val="28"/>
        </w:rPr>
        <w:t xml:space="preserve">  года»</w:t>
      </w:r>
    </w:p>
    <w:p w:rsidR="007A279A" w:rsidRDefault="007A279A" w:rsidP="00F0163E">
      <w:pPr>
        <w:rPr>
          <w:rFonts w:ascii="Arial" w:hAnsi="Arial" w:cs="Arial"/>
          <w:sz w:val="20"/>
          <w:szCs w:val="20"/>
        </w:rPr>
      </w:pPr>
    </w:p>
    <w:p w:rsidR="007A279A" w:rsidRDefault="007A279A" w:rsidP="00F0163E">
      <w:pPr>
        <w:rPr>
          <w:rFonts w:ascii="Arial" w:hAnsi="Arial" w:cs="Arial"/>
          <w:sz w:val="16"/>
          <w:szCs w:val="16"/>
        </w:rPr>
      </w:pPr>
      <w:r w:rsidRPr="005077EA">
        <w:rPr>
          <w:rFonts w:ascii="Arial" w:hAnsi="Arial" w:cs="Arial"/>
          <w:sz w:val="20"/>
          <w:szCs w:val="20"/>
        </w:rPr>
        <w:t xml:space="preserve">Юридическое или </w:t>
      </w:r>
      <w:r>
        <w:rPr>
          <w:rFonts w:ascii="Arial" w:hAnsi="Arial" w:cs="Arial"/>
          <w:sz w:val="20"/>
          <w:szCs w:val="20"/>
        </w:rPr>
        <w:t>(</w:t>
      </w:r>
      <w:r w:rsidRPr="005077EA">
        <w:rPr>
          <w:rFonts w:ascii="Arial" w:hAnsi="Arial" w:cs="Arial"/>
          <w:sz w:val="20"/>
          <w:szCs w:val="20"/>
        </w:rPr>
        <w:t>физическое</w:t>
      </w:r>
      <w:r>
        <w:rPr>
          <w:rFonts w:ascii="Arial" w:hAnsi="Arial" w:cs="Arial"/>
          <w:sz w:val="20"/>
          <w:szCs w:val="20"/>
        </w:rPr>
        <w:t>)</w:t>
      </w:r>
      <w:r w:rsidRPr="005077EA">
        <w:rPr>
          <w:rFonts w:ascii="Arial" w:hAnsi="Arial" w:cs="Arial"/>
          <w:sz w:val="20"/>
          <w:szCs w:val="20"/>
        </w:rPr>
        <w:t xml:space="preserve"> лицо</w:t>
      </w:r>
      <w:r>
        <w:rPr>
          <w:rFonts w:ascii="Arial" w:hAnsi="Arial" w:cs="Arial"/>
          <w:sz w:val="20"/>
          <w:szCs w:val="20"/>
        </w:rPr>
        <w:t xml:space="preserve">: </w:t>
      </w:r>
      <w:r w:rsidR="00C469F8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:rsidR="007A279A" w:rsidRPr="005077EA" w:rsidRDefault="007A279A" w:rsidP="00F0163E">
      <w:pPr>
        <w:rPr>
          <w:rFonts w:ascii="Arial" w:hAnsi="Arial" w:cs="Arial"/>
          <w:sz w:val="20"/>
          <w:szCs w:val="20"/>
        </w:rPr>
      </w:pPr>
      <w:r w:rsidRPr="005077EA">
        <w:rPr>
          <w:rFonts w:ascii="Arial" w:hAnsi="Arial" w:cs="Arial"/>
          <w:sz w:val="20"/>
          <w:szCs w:val="20"/>
        </w:rPr>
        <w:t>Адрес:</w:t>
      </w:r>
      <w:r w:rsidR="00F16794">
        <w:rPr>
          <w:rFonts w:ascii="Arial" w:hAnsi="Arial" w:cs="Arial"/>
          <w:sz w:val="20"/>
          <w:szCs w:val="20"/>
        </w:rPr>
        <w:t xml:space="preserve"> </w:t>
      </w:r>
      <w:r w:rsidR="00C469F8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69F8" w:rsidRPr="00F16794" w:rsidRDefault="002E14D0" w:rsidP="00F0163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Тел./</w:t>
      </w:r>
      <w:proofErr w:type="spellStart"/>
      <w:r>
        <w:rPr>
          <w:rFonts w:ascii="Arial" w:hAnsi="Arial" w:cs="Arial"/>
          <w:sz w:val="20"/>
          <w:szCs w:val="20"/>
        </w:rPr>
        <w:t>Эл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7A279A" w:rsidRPr="005077EA">
        <w:rPr>
          <w:rFonts w:ascii="Arial" w:hAnsi="Arial" w:cs="Arial"/>
          <w:sz w:val="20"/>
          <w:szCs w:val="20"/>
        </w:rPr>
        <w:t>п</w:t>
      </w:r>
      <w:proofErr w:type="gramEnd"/>
      <w:r w:rsidR="007A279A" w:rsidRPr="005077EA">
        <w:rPr>
          <w:rFonts w:ascii="Arial" w:hAnsi="Arial" w:cs="Arial"/>
          <w:sz w:val="20"/>
          <w:szCs w:val="20"/>
        </w:rPr>
        <w:t>очта</w:t>
      </w:r>
      <w:proofErr w:type="spellEnd"/>
      <w:r w:rsidR="007A279A" w:rsidRPr="005077EA">
        <w:rPr>
          <w:rFonts w:ascii="Arial" w:hAnsi="Arial" w:cs="Arial"/>
          <w:sz w:val="20"/>
          <w:szCs w:val="20"/>
        </w:rPr>
        <w:t>:</w:t>
      </w:r>
      <w:r w:rsidR="007A279A">
        <w:rPr>
          <w:rFonts w:ascii="Arial" w:hAnsi="Arial" w:cs="Arial"/>
          <w:sz w:val="20"/>
          <w:szCs w:val="20"/>
        </w:rPr>
        <w:t xml:space="preserve">  </w:t>
      </w:r>
      <w:r w:rsidR="00C469F8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2E14D0" w:rsidRDefault="002E14D0" w:rsidP="00F0163E">
      <w:pPr>
        <w:jc w:val="center"/>
        <w:rPr>
          <w:b/>
          <w:caps/>
          <w:sz w:val="20"/>
          <w:szCs w:val="20"/>
        </w:rPr>
      </w:pPr>
    </w:p>
    <w:p w:rsidR="007A279A" w:rsidRPr="002E14D0" w:rsidRDefault="007A279A" w:rsidP="00F0163E">
      <w:pPr>
        <w:jc w:val="center"/>
        <w:rPr>
          <w:b/>
          <w:caps/>
          <w:sz w:val="18"/>
          <w:szCs w:val="20"/>
        </w:rPr>
      </w:pPr>
      <w:r w:rsidRPr="002E14D0">
        <w:rPr>
          <w:b/>
          <w:caps/>
          <w:sz w:val="18"/>
          <w:szCs w:val="20"/>
        </w:rPr>
        <w:t>Таблица   лучших   машин</w:t>
      </w:r>
    </w:p>
    <w:p w:rsidR="00E63A0D" w:rsidRPr="002E14D0" w:rsidRDefault="00E63A0D" w:rsidP="00F0163E">
      <w:pPr>
        <w:jc w:val="center"/>
        <w:rPr>
          <w:b/>
          <w:caps/>
          <w:sz w:val="18"/>
          <w:szCs w:val="20"/>
        </w:rPr>
      </w:pPr>
    </w:p>
    <w:tbl>
      <w:tblPr>
        <w:tblStyle w:val="1-1"/>
        <w:tblW w:w="9072" w:type="dxa"/>
        <w:tblLayout w:type="fixed"/>
        <w:tblLook w:val="03E0" w:firstRow="1" w:lastRow="1" w:firstColumn="1" w:lastColumn="1" w:noHBand="1" w:noVBand="0"/>
      </w:tblPr>
      <w:tblGrid>
        <w:gridCol w:w="3117"/>
        <w:gridCol w:w="2551"/>
        <w:gridCol w:w="851"/>
        <w:gridCol w:w="851"/>
        <w:gridCol w:w="851"/>
        <w:gridCol w:w="851"/>
      </w:tblGrid>
      <w:tr w:rsidR="007A279A" w:rsidRPr="002E14D0" w:rsidTr="00E6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vMerge w:val="restart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Номинации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 w:val="restart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Наименование </w:t>
            </w:r>
          </w:p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и марка машины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4" w:type="dxa"/>
            <w:gridSpan w:val="4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ПОКАЗАТЕЛИ</w:t>
            </w:r>
          </w:p>
        </w:tc>
      </w:tr>
      <w:tr w:rsidR="007A279A" w:rsidRPr="002E14D0" w:rsidTr="00E63A0D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vMerge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Merge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7A279A" w:rsidRPr="002E14D0" w:rsidRDefault="007A279A" w:rsidP="00F842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Качество работы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btLr"/>
          </w:tcPr>
          <w:p w:rsidR="007A279A" w:rsidRPr="002E14D0" w:rsidRDefault="007A279A" w:rsidP="00F842F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 w:rsidRPr="002E14D0">
              <w:rPr>
                <w:rFonts w:ascii="Arial" w:hAnsi="Arial" w:cs="Arial"/>
                <w:b/>
                <w:sz w:val="18"/>
                <w:szCs w:val="20"/>
              </w:rPr>
              <w:t>Надеж-</w:t>
            </w:r>
            <w:proofErr w:type="spellStart"/>
            <w:r w:rsidRPr="002E14D0">
              <w:rPr>
                <w:rFonts w:ascii="Arial" w:hAnsi="Arial" w:cs="Arial"/>
                <w:b/>
                <w:sz w:val="18"/>
                <w:szCs w:val="20"/>
              </w:rPr>
              <w:t>ность</w:t>
            </w:r>
            <w:proofErr w:type="spellEnd"/>
            <w:proofErr w:type="gramEnd"/>
            <w:r w:rsidRPr="002E14D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A279A" w:rsidRPr="002E14D0" w:rsidRDefault="007A279A" w:rsidP="00F842F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Сервис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  <w:textDirection w:val="btLr"/>
          </w:tcPr>
          <w:p w:rsidR="007A279A" w:rsidRPr="002E14D0" w:rsidRDefault="007A279A" w:rsidP="00F842FA">
            <w:pPr>
              <w:ind w:left="113" w:right="113"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Цена</w:t>
            </w:r>
          </w:p>
        </w:tc>
      </w:tr>
      <w:tr w:rsidR="007A279A" w:rsidRPr="002E14D0" w:rsidTr="00E63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F84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F842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E14D0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F842FA">
            <w:pPr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1. Тракторы*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2. Почвообрабатывающие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машины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3. Посевные и посадочные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машины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4. Техника для внесения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удобрений и ухода </w:t>
            </w:r>
            <w:proofErr w:type="gramStart"/>
            <w:r w:rsidRPr="002E14D0">
              <w:rPr>
                <w:rFonts w:ascii="Arial" w:hAnsi="Arial" w:cs="Arial"/>
                <w:sz w:val="18"/>
                <w:szCs w:val="20"/>
              </w:rPr>
              <w:t>за</w:t>
            </w:r>
            <w:proofErr w:type="gramEnd"/>
            <w:r w:rsidRPr="002E14D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растениями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9954B2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5. Зерноуборочные </w:t>
            </w:r>
            <w:r w:rsidR="007A279A" w:rsidRPr="002E14D0">
              <w:rPr>
                <w:rFonts w:ascii="Arial" w:hAnsi="Arial" w:cs="Arial"/>
                <w:sz w:val="18"/>
                <w:szCs w:val="20"/>
              </w:rPr>
              <w:t>комбайны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6.  Кормозаготовительная 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 техника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7. Техника для обработки 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 xml:space="preserve">    урожая и его хранения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8. Животноводческие машины</w:t>
            </w:r>
            <w:r w:rsidR="009954B2" w:rsidRPr="002E14D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E14D0">
              <w:rPr>
                <w:rFonts w:ascii="Arial" w:hAnsi="Arial" w:cs="Arial"/>
                <w:sz w:val="18"/>
                <w:szCs w:val="20"/>
              </w:rPr>
              <w:t>и оборудование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A279A" w:rsidRPr="002E14D0" w:rsidTr="009954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shd w:val="clear" w:color="auto" w:fill="auto"/>
            <w:vAlign w:val="center"/>
          </w:tcPr>
          <w:p w:rsidR="007A279A" w:rsidRPr="002E14D0" w:rsidRDefault="002E14D0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2E14D0">
              <w:rPr>
                <w:rFonts w:ascii="Arial" w:hAnsi="Arial" w:cs="Arial"/>
                <w:sz w:val="18"/>
                <w:szCs w:val="20"/>
              </w:rPr>
              <w:t>9. Лучшая новинка 2025</w:t>
            </w:r>
            <w:r w:rsidR="007A279A" w:rsidRPr="002E14D0">
              <w:rPr>
                <w:rFonts w:ascii="Arial" w:hAnsi="Arial" w:cs="Arial"/>
                <w:sz w:val="18"/>
                <w:szCs w:val="20"/>
              </w:rPr>
              <w:t xml:space="preserve"> года</w:t>
            </w:r>
          </w:p>
          <w:p w:rsidR="007A279A" w:rsidRPr="002E14D0" w:rsidRDefault="007A279A" w:rsidP="009954B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79A" w:rsidRPr="002E14D0" w:rsidRDefault="007A279A" w:rsidP="009954B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auto"/>
          </w:tcPr>
          <w:p w:rsidR="007A279A" w:rsidRPr="002E14D0" w:rsidRDefault="007A279A" w:rsidP="009954B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A279A" w:rsidRDefault="007A279A" w:rsidP="009954B2">
      <w:pPr>
        <w:ind w:left="540"/>
        <w:rPr>
          <w:rFonts w:ascii="Arial" w:hAnsi="Arial" w:cs="Arial"/>
          <w:sz w:val="20"/>
          <w:szCs w:val="20"/>
        </w:rPr>
      </w:pPr>
      <w:r w:rsidRPr="004D4036">
        <w:rPr>
          <w:rFonts w:ascii="Arial" w:hAnsi="Arial" w:cs="Arial"/>
          <w:sz w:val="20"/>
          <w:szCs w:val="20"/>
        </w:rPr>
        <w:t xml:space="preserve">*  Графы номинаций, по которым  машина не представлена,  остаются незаполненными. </w:t>
      </w:r>
    </w:p>
    <w:p w:rsidR="007A279A" w:rsidRDefault="007A279A" w:rsidP="00F016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A279A" w:rsidRDefault="007A279A" w:rsidP="00065F2A">
      <w:pPr>
        <w:jc w:val="center"/>
        <w:rPr>
          <w:b/>
          <w:sz w:val="20"/>
          <w:szCs w:val="20"/>
        </w:rPr>
      </w:pPr>
      <w:r w:rsidRPr="009954B2">
        <w:rPr>
          <w:b/>
          <w:sz w:val="20"/>
          <w:szCs w:val="20"/>
        </w:rPr>
        <w:t>КАКО</w:t>
      </w:r>
      <w:r w:rsidR="009954B2" w:rsidRPr="009954B2">
        <w:rPr>
          <w:b/>
          <w:sz w:val="20"/>
          <w:szCs w:val="20"/>
        </w:rPr>
        <w:t>Й</w:t>
      </w:r>
      <w:r w:rsidRPr="009954B2">
        <w:rPr>
          <w:b/>
          <w:sz w:val="20"/>
          <w:szCs w:val="20"/>
        </w:rPr>
        <w:t xml:space="preserve"> СЕЛЬСКОХОЗЯЙСТВЕННОЙ МАШИНЫ ВАМ НЕ ХВАТАЕТ?</w:t>
      </w:r>
    </w:p>
    <w:p w:rsidR="009954B2" w:rsidRPr="00A438ED" w:rsidRDefault="009954B2" w:rsidP="00065F2A">
      <w:pPr>
        <w:jc w:val="center"/>
        <w:rPr>
          <w:b/>
          <w:sz w:val="16"/>
          <w:szCs w:val="16"/>
        </w:rPr>
      </w:pPr>
    </w:p>
    <w:p w:rsidR="009954B2" w:rsidRPr="00A438ED" w:rsidRDefault="009954B2" w:rsidP="00065F2A">
      <w:pPr>
        <w:jc w:val="center"/>
        <w:rPr>
          <w:b/>
          <w:sz w:val="16"/>
          <w:szCs w:val="16"/>
        </w:rPr>
      </w:pPr>
      <w:r w:rsidRPr="00A438ED">
        <w:rPr>
          <w:b/>
          <w:sz w:val="16"/>
          <w:szCs w:val="16"/>
        </w:rPr>
        <w:t>_____________________________________________________________________________________________</w:t>
      </w:r>
    </w:p>
    <w:p w:rsidR="009954B2" w:rsidRPr="00A438ED" w:rsidRDefault="009954B2" w:rsidP="00065F2A">
      <w:pPr>
        <w:jc w:val="center"/>
        <w:rPr>
          <w:b/>
          <w:sz w:val="16"/>
          <w:szCs w:val="16"/>
        </w:rPr>
      </w:pPr>
    </w:p>
    <w:p w:rsidR="009954B2" w:rsidRPr="00A438ED" w:rsidRDefault="009954B2" w:rsidP="009954B2">
      <w:pPr>
        <w:jc w:val="center"/>
        <w:rPr>
          <w:sz w:val="16"/>
          <w:szCs w:val="16"/>
        </w:rPr>
      </w:pPr>
      <w:r w:rsidRPr="00A438ED">
        <w:rPr>
          <w:sz w:val="16"/>
          <w:szCs w:val="16"/>
        </w:rPr>
        <w:t>_____________________________________________________________________________________________</w:t>
      </w:r>
    </w:p>
    <w:p w:rsidR="009954B2" w:rsidRPr="00A438ED" w:rsidRDefault="009954B2" w:rsidP="009954B2">
      <w:pPr>
        <w:jc w:val="center"/>
        <w:rPr>
          <w:sz w:val="16"/>
          <w:szCs w:val="16"/>
        </w:rPr>
      </w:pPr>
    </w:p>
    <w:p w:rsidR="009954B2" w:rsidRPr="00A438ED" w:rsidRDefault="009954B2" w:rsidP="009954B2">
      <w:pPr>
        <w:jc w:val="center"/>
        <w:rPr>
          <w:sz w:val="16"/>
          <w:szCs w:val="16"/>
        </w:rPr>
      </w:pPr>
      <w:r w:rsidRPr="00A438ED">
        <w:rPr>
          <w:sz w:val="16"/>
          <w:szCs w:val="16"/>
        </w:rPr>
        <w:t>_____________________________________________________________________________________________</w:t>
      </w:r>
    </w:p>
    <w:p w:rsidR="009954B2" w:rsidRDefault="009954B2" w:rsidP="00F0163E">
      <w:pPr>
        <w:rPr>
          <w:rFonts w:ascii="Arial" w:hAnsi="Arial" w:cs="Arial"/>
          <w:b/>
          <w:i/>
          <w:sz w:val="20"/>
          <w:szCs w:val="20"/>
        </w:rPr>
      </w:pPr>
    </w:p>
    <w:p w:rsidR="007A279A" w:rsidRPr="005077EA" w:rsidRDefault="007A279A" w:rsidP="00F0163E">
      <w:pPr>
        <w:rPr>
          <w:rFonts w:ascii="Arial" w:hAnsi="Arial" w:cs="Arial"/>
          <w:sz w:val="20"/>
          <w:szCs w:val="20"/>
        </w:rPr>
      </w:pPr>
      <w:r w:rsidRPr="005077EA">
        <w:rPr>
          <w:rFonts w:ascii="Arial" w:hAnsi="Arial" w:cs="Arial"/>
          <w:b/>
          <w:i/>
          <w:sz w:val="20"/>
          <w:szCs w:val="20"/>
        </w:rPr>
        <w:t>Примечание</w:t>
      </w:r>
      <w:r w:rsidRPr="005077EA">
        <w:rPr>
          <w:rFonts w:ascii="Arial" w:hAnsi="Arial" w:cs="Arial"/>
          <w:sz w:val="20"/>
          <w:szCs w:val="20"/>
        </w:rPr>
        <w:t xml:space="preserve">. </w:t>
      </w:r>
    </w:p>
    <w:p w:rsidR="007A279A" w:rsidRPr="00516F57" w:rsidRDefault="007A279A" w:rsidP="00F016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16"/>
          <w:szCs w:val="16"/>
        </w:rPr>
      </w:pPr>
      <w:r w:rsidRPr="00516F57">
        <w:rPr>
          <w:rFonts w:ascii="Arial" w:hAnsi="Arial" w:cs="Arial"/>
          <w:sz w:val="16"/>
          <w:szCs w:val="16"/>
        </w:rPr>
        <w:t xml:space="preserve">Для всех показателей установлена единая качественная шкала оценок:  </w:t>
      </w:r>
      <w:r w:rsidRPr="00516F57">
        <w:rPr>
          <w:rFonts w:ascii="Arial" w:hAnsi="Arial" w:cs="Arial"/>
          <w:b/>
          <w:sz w:val="16"/>
          <w:szCs w:val="16"/>
        </w:rPr>
        <w:t>« + »</w:t>
      </w:r>
      <w:r w:rsidRPr="00516F57">
        <w:rPr>
          <w:rFonts w:ascii="Arial" w:hAnsi="Arial" w:cs="Arial"/>
          <w:sz w:val="16"/>
          <w:szCs w:val="16"/>
        </w:rPr>
        <w:t xml:space="preserve"> - хорошо, или</w:t>
      </w:r>
      <w:proofErr w:type="gramStart"/>
      <w:r w:rsidRPr="00516F5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br/>
      </w:r>
      <w:r w:rsidRPr="00516F57">
        <w:rPr>
          <w:rFonts w:ascii="Arial" w:hAnsi="Arial" w:cs="Arial"/>
          <w:b/>
          <w:sz w:val="16"/>
          <w:szCs w:val="16"/>
        </w:rPr>
        <w:t>« – »</w:t>
      </w:r>
      <w:r w:rsidRPr="00516F57">
        <w:rPr>
          <w:rFonts w:ascii="Arial" w:hAnsi="Arial" w:cs="Arial"/>
          <w:sz w:val="16"/>
          <w:szCs w:val="16"/>
        </w:rPr>
        <w:t xml:space="preserve"> - </w:t>
      </w:r>
      <w:proofErr w:type="gramEnd"/>
      <w:r w:rsidRPr="00516F57">
        <w:rPr>
          <w:rFonts w:ascii="Arial" w:hAnsi="Arial" w:cs="Arial"/>
          <w:sz w:val="16"/>
          <w:szCs w:val="16"/>
        </w:rPr>
        <w:t>неудовлетворительно</w:t>
      </w:r>
      <w:r w:rsidRPr="00516F57">
        <w:rPr>
          <w:rFonts w:ascii="Arial" w:hAnsi="Arial" w:cs="Arial"/>
          <w:b/>
          <w:sz w:val="16"/>
          <w:szCs w:val="16"/>
        </w:rPr>
        <w:t xml:space="preserve">. </w:t>
      </w:r>
      <w:r w:rsidRPr="00516F57">
        <w:rPr>
          <w:rFonts w:ascii="Arial" w:hAnsi="Arial" w:cs="Arial"/>
          <w:sz w:val="16"/>
          <w:szCs w:val="16"/>
        </w:rPr>
        <w:t xml:space="preserve"> Эту оценку проставить в графах 3, 4, 5 и 6.</w:t>
      </w:r>
    </w:p>
    <w:p w:rsidR="007A279A" w:rsidRPr="00516F57" w:rsidRDefault="007A279A" w:rsidP="00F016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 w:rsidRPr="00516F57">
        <w:rPr>
          <w:rFonts w:ascii="Arial" w:hAnsi="Arial" w:cs="Arial"/>
          <w:sz w:val="16"/>
          <w:szCs w:val="16"/>
        </w:rPr>
        <w:t>Юридическое или физическое лицо, представляющее машины на конкурс, имеет право указать  в каждой номинации  не более одной машины.</w:t>
      </w:r>
    </w:p>
    <w:p w:rsidR="007A279A" w:rsidRPr="00516F57" w:rsidRDefault="007A279A" w:rsidP="00F016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 w:rsidRPr="00516F57">
        <w:rPr>
          <w:rFonts w:ascii="Arial" w:hAnsi="Arial" w:cs="Arial"/>
          <w:sz w:val="16"/>
          <w:szCs w:val="16"/>
        </w:rPr>
        <w:t>В конкурсе могут участвовать машины  как отечественного, так и зарубежного производства.</w:t>
      </w:r>
    </w:p>
    <w:p w:rsidR="007A279A" w:rsidRDefault="007A279A" w:rsidP="00F0163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 w:rsidRPr="00516F57">
        <w:rPr>
          <w:rFonts w:ascii="Arial" w:hAnsi="Arial" w:cs="Arial"/>
          <w:sz w:val="16"/>
          <w:szCs w:val="16"/>
        </w:rPr>
        <w:t xml:space="preserve">На </w:t>
      </w:r>
      <w:proofErr w:type="gramStart"/>
      <w:r w:rsidRPr="00516F57">
        <w:rPr>
          <w:rFonts w:ascii="Arial" w:hAnsi="Arial" w:cs="Arial"/>
          <w:sz w:val="16"/>
          <w:szCs w:val="16"/>
        </w:rPr>
        <w:t>вопрос</w:t>
      </w:r>
      <w:proofErr w:type="gramEnd"/>
      <w:r w:rsidRPr="00516F57">
        <w:rPr>
          <w:rFonts w:ascii="Arial" w:hAnsi="Arial" w:cs="Arial"/>
          <w:sz w:val="16"/>
          <w:szCs w:val="16"/>
        </w:rPr>
        <w:t xml:space="preserve"> «</w:t>
      </w:r>
      <w:r w:rsidR="00D8696A">
        <w:rPr>
          <w:rFonts w:ascii="Arial" w:hAnsi="Arial" w:cs="Arial"/>
          <w:i/>
          <w:sz w:val="16"/>
          <w:szCs w:val="16"/>
        </w:rPr>
        <w:t xml:space="preserve">Какой сельскохозяйственной </w:t>
      </w:r>
      <w:r w:rsidRPr="00516F57">
        <w:rPr>
          <w:rFonts w:ascii="Arial" w:hAnsi="Arial" w:cs="Arial"/>
          <w:i/>
          <w:sz w:val="16"/>
          <w:szCs w:val="16"/>
        </w:rPr>
        <w:t>машины</w:t>
      </w:r>
      <w:r w:rsidR="00D8696A">
        <w:rPr>
          <w:rFonts w:ascii="Arial" w:hAnsi="Arial" w:cs="Arial"/>
          <w:i/>
          <w:sz w:val="16"/>
          <w:szCs w:val="16"/>
        </w:rPr>
        <w:t xml:space="preserve"> </w:t>
      </w:r>
      <w:r w:rsidRPr="00516F57">
        <w:rPr>
          <w:rFonts w:ascii="Arial" w:hAnsi="Arial" w:cs="Arial"/>
          <w:i/>
          <w:sz w:val="16"/>
          <w:szCs w:val="16"/>
        </w:rPr>
        <w:t xml:space="preserve"> вам не хватает?</w:t>
      </w:r>
      <w:r w:rsidRPr="00516F57">
        <w:rPr>
          <w:rFonts w:ascii="Arial" w:hAnsi="Arial" w:cs="Arial"/>
          <w:sz w:val="16"/>
          <w:szCs w:val="16"/>
        </w:rPr>
        <w:t>» следует ответить в свободной форме, указав необходимые для вас функциональные свойства желаемой машины</w:t>
      </w:r>
    </w:p>
    <w:p w:rsidR="009D68E0" w:rsidRDefault="009D68E0" w:rsidP="009D68E0">
      <w:pPr>
        <w:ind w:left="360"/>
        <w:rPr>
          <w:rFonts w:ascii="Arial" w:hAnsi="Arial" w:cs="Arial"/>
          <w:sz w:val="16"/>
          <w:szCs w:val="16"/>
        </w:rPr>
      </w:pPr>
    </w:p>
    <w:p w:rsidR="009D68E0" w:rsidRPr="009D68E0" w:rsidRDefault="009D68E0" w:rsidP="009D68E0">
      <w:pPr>
        <w:ind w:left="360"/>
        <w:jc w:val="center"/>
        <w:rPr>
          <w:rFonts w:ascii="Arial" w:hAnsi="Arial" w:cs="Arial"/>
          <w:b/>
          <w:i/>
          <w:sz w:val="16"/>
          <w:szCs w:val="16"/>
        </w:rPr>
      </w:pPr>
      <w:r w:rsidRPr="009D68E0">
        <w:rPr>
          <w:rFonts w:ascii="Arial" w:hAnsi="Arial" w:cs="Arial"/>
          <w:b/>
          <w:i/>
          <w:sz w:val="20"/>
          <w:szCs w:val="20"/>
        </w:rPr>
        <w:t>Прием опрос</w:t>
      </w:r>
      <w:r w:rsidR="002E14D0">
        <w:rPr>
          <w:rFonts w:ascii="Arial" w:hAnsi="Arial" w:cs="Arial"/>
          <w:b/>
          <w:i/>
          <w:sz w:val="20"/>
          <w:szCs w:val="20"/>
        </w:rPr>
        <w:t>ных листов производится до  «15»  августа  2025</w:t>
      </w:r>
      <w:r w:rsidRPr="009D68E0">
        <w:rPr>
          <w:rFonts w:ascii="Arial" w:hAnsi="Arial" w:cs="Arial"/>
          <w:b/>
          <w:i/>
          <w:sz w:val="20"/>
          <w:szCs w:val="20"/>
        </w:rPr>
        <w:t xml:space="preserve"> года.</w:t>
      </w:r>
    </w:p>
    <w:sectPr w:rsidR="009D68E0" w:rsidRPr="009D68E0" w:rsidSect="00270673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E3AE8"/>
    <w:multiLevelType w:val="hybridMultilevel"/>
    <w:tmpl w:val="23DE3EEA"/>
    <w:lvl w:ilvl="0" w:tplc="0E80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2"/>
  </w:compat>
  <w:rsids>
    <w:rsidRoot w:val="00F0163E"/>
    <w:rsid w:val="0000737A"/>
    <w:rsid w:val="00065F2A"/>
    <w:rsid w:val="00084D3A"/>
    <w:rsid w:val="0009015B"/>
    <w:rsid w:val="001B5BAA"/>
    <w:rsid w:val="00236DC0"/>
    <w:rsid w:val="0024321F"/>
    <w:rsid w:val="0024718F"/>
    <w:rsid w:val="00270673"/>
    <w:rsid w:val="00286334"/>
    <w:rsid w:val="002E14D0"/>
    <w:rsid w:val="00350F41"/>
    <w:rsid w:val="003D2F9A"/>
    <w:rsid w:val="00412E04"/>
    <w:rsid w:val="004328EE"/>
    <w:rsid w:val="004671AB"/>
    <w:rsid w:val="004D0C32"/>
    <w:rsid w:val="004D4036"/>
    <w:rsid w:val="004E11E5"/>
    <w:rsid w:val="005077EA"/>
    <w:rsid w:val="00516F57"/>
    <w:rsid w:val="00622DA4"/>
    <w:rsid w:val="00687F98"/>
    <w:rsid w:val="006E3EF1"/>
    <w:rsid w:val="007A279A"/>
    <w:rsid w:val="007B67AD"/>
    <w:rsid w:val="00802FF7"/>
    <w:rsid w:val="00882C21"/>
    <w:rsid w:val="008C1CB0"/>
    <w:rsid w:val="009167EC"/>
    <w:rsid w:val="00936E70"/>
    <w:rsid w:val="009461C6"/>
    <w:rsid w:val="009954B2"/>
    <w:rsid w:val="009D0FEB"/>
    <w:rsid w:val="009D68E0"/>
    <w:rsid w:val="00A34651"/>
    <w:rsid w:val="00A438ED"/>
    <w:rsid w:val="00AF47F2"/>
    <w:rsid w:val="00B1507E"/>
    <w:rsid w:val="00B62366"/>
    <w:rsid w:val="00B71B41"/>
    <w:rsid w:val="00B9686B"/>
    <w:rsid w:val="00BB1D85"/>
    <w:rsid w:val="00C45FF9"/>
    <w:rsid w:val="00C469F8"/>
    <w:rsid w:val="00CC44CF"/>
    <w:rsid w:val="00D0690D"/>
    <w:rsid w:val="00D31169"/>
    <w:rsid w:val="00D8696A"/>
    <w:rsid w:val="00D97BA2"/>
    <w:rsid w:val="00DA4D4B"/>
    <w:rsid w:val="00DE6287"/>
    <w:rsid w:val="00E63A0D"/>
    <w:rsid w:val="00EE6E89"/>
    <w:rsid w:val="00F00A4C"/>
    <w:rsid w:val="00F0163E"/>
    <w:rsid w:val="00F16794"/>
    <w:rsid w:val="00F34A72"/>
    <w:rsid w:val="00F756E8"/>
    <w:rsid w:val="00F842FA"/>
    <w:rsid w:val="00F86889"/>
    <w:rsid w:val="00F87094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DE6287"/>
    <w:pPr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CCFFCC"/>
    </w:tc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rsid w:val="00F0163E"/>
    <w:rPr>
      <w:rFonts w:cs="Times New Roman"/>
      <w:color w:val="0000FF"/>
      <w:u w:val="single"/>
    </w:rPr>
  </w:style>
  <w:style w:type="character" w:customStyle="1" w:styleId="FontStyle55">
    <w:name w:val="Font Style55"/>
    <w:rsid w:val="00516F57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rsid w:val="00516F57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Franklin Gothic Book" w:hAnsi="Franklin Gothic Book"/>
    </w:rPr>
  </w:style>
  <w:style w:type="paragraph" w:styleId="a5">
    <w:name w:val="Balloon Text"/>
    <w:basedOn w:val="a"/>
    <w:link w:val="a6"/>
    <w:semiHidden/>
    <w:rsid w:val="00F87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87094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E63A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E63A0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List Paragraph"/>
    <w:basedOn w:val="a"/>
    <w:uiPriority w:val="34"/>
    <w:qFormat/>
    <w:rsid w:val="009D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СГСХА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Prokopenko_VA</dc:creator>
  <cp:lastModifiedBy>ФГБУ ПОДОЛЬСКАЯ МИС</cp:lastModifiedBy>
  <cp:revision>10</cp:revision>
  <cp:lastPrinted>2019-04-01T05:36:00Z</cp:lastPrinted>
  <dcterms:created xsi:type="dcterms:W3CDTF">2019-02-12T05:41:00Z</dcterms:created>
  <dcterms:modified xsi:type="dcterms:W3CDTF">2025-04-02T07:33:00Z</dcterms:modified>
</cp:coreProperties>
</file>